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9057" w14:textId="77777777" w:rsidR="00051C05" w:rsidRDefault="00C23A06" w:rsidP="00051C05">
      <w:pPr>
        <w:spacing w:after="0"/>
        <w:rPr>
          <w:rFonts w:ascii="Times New Roman" w:hAnsi="Times New Roman" w:cs="Times New Roman"/>
        </w:rPr>
      </w:pPr>
      <w:r w:rsidRPr="008F08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220192" wp14:editId="50CFD66A">
                <wp:simplePos x="0" y="0"/>
                <wp:positionH relativeFrom="column">
                  <wp:posOffset>4345305</wp:posOffset>
                </wp:positionH>
                <wp:positionV relativeFrom="paragraph">
                  <wp:posOffset>1239520</wp:posOffset>
                </wp:positionV>
                <wp:extent cx="2360930" cy="942975"/>
                <wp:effectExtent l="0" t="0" r="698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3804" w14:textId="77777777" w:rsidR="008F0884" w:rsidRPr="00860F2F" w:rsidRDefault="00120D27" w:rsidP="00860F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Gina Clark</w:t>
                            </w:r>
                          </w:p>
                          <w:p w14:paraId="4941D555" w14:textId="77777777" w:rsidR="00860F2F" w:rsidRDefault="00F34862" w:rsidP="00860F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Karen Gibbs</w:t>
                            </w:r>
                          </w:p>
                          <w:p w14:paraId="4A63F71C" w14:textId="77777777" w:rsidR="00860F2F" w:rsidRDefault="00F34862" w:rsidP="00860F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Thomas Lowe</w:t>
                            </w:r>
                          </w:p>
                          <w:p w14:paraId="780BC74F" w14:textId="77777777" w:rsidR="00860F2F" w:rsidRPr="00860F2F" w:rsidRDefault="00860F2F" w:rsidP="00860F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60F2F">
                              <w:rPr>
                                <w:rFonts w:ascii="Times New Roman" w:hAnsi="Times New Roman" w:cs="Times New Roman"/>
                                <w:i/>
                              </w:rPr>
                              <w:t>Assistant Principals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0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15pt;margin-top:97.6pt;width:185.9pt;height:74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" stroked="f">
                <v:textbox>
                  <w:txbxContent>
                    <w:p w14:paraId="40103804" w14:textId="77777777" w:rsidR="008F0884" w:rsidRPr="00860F2F" w:rsidRDefault="00120D27" w:rsidP="00860F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Gina Clark</w:t>
                      </w:r>
                    </w:p>
                    <w:p w14:paraId="4941D555" w14:textId="77777777" w:rsidR="00860F2F" w:rsidRDefault="00F34862" w:rsidP="00860F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Karen Gibbs</w:t>
                      </w:r>
                    </w:p>
                    <w:p w14:paraId="4A63F71C" w14:textId="77777777" w:rsidR="00860F2F" w:rsidRDefault="00F34862" w:rsidP="00860F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Thomas Lowe</w:t>
                      </w:r>
                    </w:p>
                    <w:p w14:paraId="780BC74F" w14:textId="77777777" w:rsidR="00860F2F" w:rsidRPr="00860F2F" w:rsidRDefault="00860F2F" w:rsidP="00860F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60F2F">
                        <w:rPr>
                          <w:rFonts w:ascii="Times New Roman" w:hAnsi="Times New Roman" w:cs="Times New Roman"/>
                          <w:i/>
                        </w:rPr>
                        <w:t>Assistant Principals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F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224AB" wp14:editId="1CD595C1">
                <wp:simplePos x="0" y="0"/>
                <wp:positionH relativeFrom="column">
                  <wp:posOffset>1497330</wp:posOffset>
                </wp:positionH>
                <wp:positionV relativeFrom="paragraph">
                  <wp:posOffset>1905</wp:posOffset>
                </wp:positionV>
                <wp:extent cx="3200400" cy="1495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95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7ACF2" w14:textId="77777777" w:rsidR="00C23A06" w:rsidRPr="00C23A06" w:rsidRDefault="00066F7F" w:rsidP="00C23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066F7F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Alcovy High School</w:t>
                            </w:r>
                          </w:p>
                          <w:p w14:paraId="1A92774A" w14:textId="77777777" w:rsidR="00066F7F" w:rsidRPr="001E3382" w:rsidRDefault="00066F7F" w:rsidP="00C23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14567 Highway 36</w:t>
                            </w:r>
                          </w:p>
                          <w:p w14:paraId="7FF70E45" w14:textId="77777777" w:rsidR="00066F7F" w:rsidRPr="00066F7F" w:rsidRDefault="00066F7F" w:rsidP="00C23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Covington, GA  30014</w:t>
                            </w:r>
                          </w:p>
                          <w:p w14:paraId="43EB7CB4" w14:textId="77777777" w:rsidR="00066F7F" w:rsidRPr="00066F7F" w:rsidRDefault="00066F7F" w:rsidP="00C23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 (770) 784-4995</w:t>
                            </w:r>
                          </w:p>
                          <w:p w14:paraId="3C1BE72C" w14:textId="77777777" w:rsidR="00066F7F" w:rsidRPr="00066F7F" w:rsidRDefault="00066F7F" w:rsidP="00C23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 (770) 784-4996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24AB" id="_x0000_s1027" type="#_x0000_t202" style="position:absolute;margin-left:117.9pt;margin-top:.15pt;width:252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" fillcolor="white [3201]" stroked="f" strokeweight="1pt">
                <v:textbox>
                  <w:txbxContent>
                    <w:p w14:paraId="0C57ACF2" w14:textId="77777777" w:rsidR="00C23A06" w:rsidRPr="00C23A06" w:rsidRDefault="00066F7F" w:rsidP="00C23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066F7F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Alcovy High School</w:t>
                      </w:r>
                    </w:p>
                    <w:p w14:paraId="1A92774A" w14:textId="77777777" w:rsidR="00066F7F" w:rsidRPr="001E3382" w:rsidRDefault="00066F7F" w:rsidP="00C23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14567 Highway 36</w:t>
                      </w:r>
                    </w:p>
                    <w:p w14:paraId="7FF70E45" w14:textId="77777777" w:rsidR="00066F7F" w:rsidRPr="00066F7F" w:rsidRDefault="00066F7F" w:rsidP="00C23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Covington, GA  30014</w:t>
                      </w:r>
                    </w:p>
                    <w:p w14:paraId="43EB7CB4" w14:textId="77777777" w:rsidR="00066F7F" w:rsidRPr="00066F7F" w:rsidRDefault="00066F7F" w:rsidP="00C23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 (770) 784-4995</w:t>
                      </w:r>
                    </w:p>
                    <w:p w14:paraId="3C1BE72C" w14:textId="77777777" w:rsidR="00066F7F" w:rsidRPr="00066F7F" w:rsidRDefault="00066F7F" w:rsidP="00C23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 (770) 784-4996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8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EDA97" wp14:editId="2874A5A7">
                <wp:simplePos x="0" y="0"/>
                <wp:positionH relativeFrom="margin">
                  <wp:posOffset>-569595</wp:posOffset>
                </wp:positionH>
                <wp:positionV relativeFrom="paragraph">
                  <wp:posOffset>1573530</wp:posOffset>
                </wp:positionV>
                <wp:extent cx="24003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2399B" w14:textId="77777777" w:rsidR="008F0884" w:rsidRPr="008F0884" w:rsidRDefault="00F34862" w:rsidP="008F0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Kristopher Williams</w:t>
                            </w:r>
                            <w:r w:rsidR="008F0884" w:rsidRPr="008F0884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9D71DE">
                              <w:rPr>
                                <w:rFonts w:ascii="Times New Roman" w:hAnsi="Times New Roman" w:cs="Times New Roman"/>
                              </w:rPr>
                              <w:t xml:space="preserve"> Ed.</w:t>
                            </w:r>
                            <w:r w:rsidR="008F0884" w:rsidRPr="008F0884"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  <w:p w14:paraId="6858E53E" w14:textId="77777777" w:rsidR="008F0884" w:rsidRDefault="008F0884" w:rsidP="008F0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F0884">
                              <w:rPr>
                                <w:rFonts w:ascii="Times New Roman" w:hAnsi="Times New Roman" w:cs="Times New Roman"/>
                                <w:i/>
                              </w:rPr>
                              <w:t>Principal</w:t>
                            </w:r>
                          </w:p>
                          <w:p w14:paraId="355F7821" w14:textId="77777777" w:rsidR="00B921C0" w:rsidRDefault="00B921C0" w:rsidP="008F0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2A906674" w14:textId="77777777" w:rsidR="00B921C0" w:rsidRDefault="00B921C0" w:rsidP="008F0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00B7292A" w14:textId="77777777" w:rsidR="00B921C0" w:rsidRPr="008F0884" w:rsidRDefault="00B921C0" w:rsidP="008F0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DA97" id="_x0000_s1028" type="#_x0000_t202" style="position:absolute;margin-left:-44.85pt;margin-top:123.9pt;width:18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" fillcolor="white [3201]" stroked="f" strokeweight=".5pt">
                <v:textbox>
                  <w:txbxContent>
                    <w:p w14:paraId="78B2399B" w14:textId="77777777" w:rsidR="008F0884" w:rsidRPr="008F0884" w:rsidRDefault="00F34862" w:rsidP="008F0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Kristopher Williams</w:t>
                      </w:r>
                      <w:r w:rsidR="008F0884" w:rsidRPr="008F0884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9D71DE">
                        <w:rPr>
                          <w:rFonts w:ascii="Times New Roman" w:hAnsi="Times New Roman" w:cs="Times New Roman"/>
                        </w:rPr>
                        <w:t xml:space="preserve"> Ed.</w:t>
                      </w:r>
                      <w:r w:rsidR="008F0884" w:rsidRPr="008F0884">
                        <w:rPr>
                          <w:rFonts w:ascii="Times New Roman" w:hAnsi="Times New Roman" w:cs="Times New Roman"/>
                        </w:rPr>
                        <w:t>D.</w:t>
                      </w:r>
                    </w:p>
                    <w:p w14:paraId="6858E53E" w14:textId="77777777" w:rsidR="008F0884" w:rsidRDefault="008F0884" w:rsidP="008F0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F0884">
                        <w:rPr>
                          <w:rFonts w:ascii="Times New Roman" w:hAnsi="Times New Roman" w:cs="Times New Roman"/>
                          <w:i/>
                        </w:rPr>
                        <w:t>Principal</w:t>
                      </w:r>
                    </w:p>
                    <w:p w14:paraId="355F7821" w14:textId="77777777" w:rsidR="00B921C0" w:rsidRDefault="00B921C0" w:rsidP="008F0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2A906674" w14:textId="77777777" w:rsidR="00B921C0" w:rsidRDefault="00B921C0" w:rsidP="008F0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00B7292A" w14:textId="77777777" w:rsidR="00B921C0" w:rsidRPr="008F0884" w:rsidRDefault="00B921C0" w:rsidP="008F0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C05" w:rsidRPr="00051C05">
        <w:rPr>
          <w:rFonts w:ascii="Times New Roman" w:hAnsi="Times New Roman" w:cs="Times New Roman"/>
          <w:noProof/>
        </w:rPr>
        <w:drawing>
          <wp:inline distT="0" distB="0" distL="0" distR="0" wp14:anchorId="1E03C67F" wp14:editId="6D0B37FC">
            <wp:extent cx="1238250" cy="1346710"/>
            <wp:effectExtent l="0" t="0" r="0" b="6350"/>
            <wp:docPr id="1" name="Picture 1" descr="C:\Users\conchola.noemi\AppData\Local\Microsoft\Windows\Temporary Internet Files\Content.Outlook\FO9JYE4Z\4_Cres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chola.noemi\AppData\Local\Microsoft\Windows\Temporary Internet Files\Content.Outlook\FO9JYE4Z\4_Cres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5F5A" w14:textId="77777777" w:rsidR="00B921C0" w:rsidRDefault="00B921C0" w:rsidP="00051C05">
      <w:pPr>
        <w:spacing w:after="0"/>
        <w:rPr>
          <w:rFonts w:ascii="Times New Roman" w:hAnsi="Times New Roman" w:cs="Times New Roman"/>
        </w:rPr>
      </w:pPr>
    </w:p>
    <w:p w14:paraId="6671E260" w14:textId="77777777" w:rsidR="00B921C0" w:rsidRDefault="00B921C0" w:rsidP="00051C05">
      <w:pPr>
        <w:spacing w:after="0"/>
        <w:rPr>
          <w:rFonts w:ascii="Times New Roman" w:hAnsi="Times New Roman" w:cs="Times New Roman"/>
        </w:rPr>
      </w:pPr>
    </w:p>
    <w:p w14:paraId="3A065F2E" w14:textId="77777777" w:rsidR="00B921C0" w:rsidRDefault="00B921C0" w:rsidP="00051C05">
      <w:pPr>
        <w:spacing w:after="0"/>
        <w:rPr>
          <w:rFonts w:ascii="Times New Roman" w:hAnsi="Times New Roman" w:cs="Times New Roman"/>
        </w:rPr>
      </w:pPr>
    </w:p>
    <w:p w14:paraId="217E4D8A" w14:textId="77777777" w:rsidR="00B921C0" w:rsidRDefault="00B921C0" w:rsidP="00051C05">
      <w:pPr>
        <w:spacing w:after="0"/>
        <w:rPr>
          <w:rFonts w:ascii="Times New Roman" w:hAnsi="Times New Roman" w:cs="Times New Roman"/>
        </w:rPr>
      </w:pPr>
    </w:p>
    <w:p w14:paraId="614594D0" w14:textId="22BF729F" w:rsidR="00F843F3" w:rsidRDefault="00F843F3" w:rsidP="00F843F3">
      <w:p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Greetings Tiger Parents:</w:t>
      </w:r>
    </w:p>
    <w:p w14:paraId="259D0B8A" w14:textId="77777777" w:rsidR="00F843F3" w:rsidRPr="00F843F3" w:rsidRDefault="00F843F3" w:rsidP="00F843F3">
      <w:pPr>
        <w:spacing w:after="0"/>
        <w:rPr>
          <w:rFonts w:ascii="Times New Roman" w:hAnsi="Times New Roman" w:cs="Times New Roman"/>
        </w:rPr>
      </w:pPr>
    </w:p>
    <w:p w14:paraId="456AC9C7" w14:textId="01046F04" w:rsidR="00F843F3" w:rsidRDefault="00F843F3" w:rsidP="00F843F3">
      <w:p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Alcovy High School is constantly striving to maintain the best possible learning environment for our students. Any conditions that distract student</w:t>
      </w:r>
      <w:r w:rsidR="00CA4660">
        <w:rPr>
          <w:rFonts w:ascii="Times New Roman" w:hAnsi="Times New Roman" w:cs="Times New Roman"/>
        </w:rPr>
        <w:t>s</w:t>
      </w:r>
      <w:r w:rsidRPr="00F843F3">
        <w:rPr>
          <w:rFonts w:ascii="Times New Roman" w:hAnsi="Times New Roman" w:cs="Times New Roman"/>
        </w:rPr>
        <w:t xml:space="preserve"> from learning is of serious concern.  </w:t>
      </w:r>
      <w:r w:rsidR="00D539D5">
        <w:rPr>
          <w:rFonts w:ascii="Times New Roman" w:hAnsi="Times New Roman" w:cs="Times New Roman"/>
        </w:rPr>
        <w:t xml:space="preserve">Therefore, we would like to take this opportunity to reinforce the dress code policy as stated </w:t>
      </w:r>
      <w:r w:rsidR="00F10977">
        <w:rPr>
          <w:rFonts w:ascii="Times New Roman" w:hAnsi="Times New Roman" w:cs="Times New Roman"/>
        </w:rPr>
        <w:t>in the NCSS handbook.</w:t>
      </w:r>
    </w:p>
    <w:p w14:paraId="11B4A351" w14:textId="77777777" w:rsidR="00DD45B8" w:rsidRPr="00F843F3" w:rsidRDefault="00DD45B8" w:rsidP="00F843F3">
      <w:pPr>
        <w:spacing w:after="0"/>
        <w:rPr>
          <w:rFonts w:ascii="Times New Roman" w:hAnsi="Times New Roman" w:cs="Times New Roman"/>
        </w:rPr>
      </w:pPr>
    </w:p>
    <w:p w14:paraId="2CCBA572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No chain links, or studded belts that could be used as a weapon.</w:t>
      </w:r>
    </w:p>
    <w:p w14:paraId="1B96CB33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Pants/skirts shall be worn at the waist level so as not to show skin or undergarments.</w:t>
      </w:r>
    </w:p>
    <w:p w14:paraId="02FE33A1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Clothing which advertises or displays any insignia of alcohol, illegal drugs, or tobacco.</w:t>
      </w:r>
    </w:p>
    <w:p w14:paraId="6D0F61A1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Clothing with obscene, vulgar, or suggestive language or design.</w:t>
      </w:r>
    </w:p>
    <w:p w14:paraId="02215BE6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Clothing with words or symbols, such as pictures and emblems, which advocate violence and/or terrorism.</w:t>
      </w:r>
    </w:p>
    <w:p w14:paraId="54CF3B14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Clothing with signs, symbols, drawings, or writings which show allegiance, affiliation, or reference to any non-sanctioned group.</w:t>
      </w:r>
    </w:p>
    <w:p w14:paraId="2D1A54C5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Colors, bandannas, articles of clothing or paraphernalia which promote or identifies with a non-sanctioned group.</w:t>
      </w:r>
    </w:p>
    <w:p w14:paraId="6632E6A0" w14:textId="16B86F52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 xml:space="preserve">Sunglasses, caps, hats, and other head-coverings such as bandannas and hoods worn </w:t>
      </w:r>
    </w:p>
    <w:p w14:paraId="49C678E4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Clothing that exposes or accentuates the upper or lower body, such as spandex pants, uncovered leggings, see-through garments, halter tops, tank tops, spaghetti straps, backless dresses, tube tops, muscle shirts, or shirts or blouses that are tied at, or may rise above, the waist.</w:t>
      </w:r>
    </w:p>
    <w:p w14:paraId="5E18AAD4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 xml:space="preserve">Garments with holes that expose undergarments or significant amounts of flesh above the knee. </w:t>
      </w:r>
    </w:p>
    <w:p w14:paraId="735E6559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Shorts, dresses, or skirts less than fingertip length when worn properly around the waist and when standing upright.</w:t>
      </w:r>
    </w:p>
    <w:p w14:paraId="0762FB7A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 xml:space="preserve">This includes splits in skirts. </w:t>
      </w:r>
    </w:p>
    <w:p w14:paraId="7B561969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 xml:space="preserve">Clothes that expose underclothing or impedes walking. </w:t>
      </w:r>
    </w:p>
    <w:p w14:paraId="3119C3C9" w14:textId="77777777" w:rsidR="00F843F3" w:rsidRP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 xml:space="preserve">Shoes that are unsafe for transition or school activities, including shoes with wheels. </w:t>
      </w:r>
    </w:p>
    <w:p w14:paraId="4478CC90" w14:textId="4E237197" w:rsidR="00F843F3" w:rsidRDefault="00F843F3" w:rsidP="00F843F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Sleep wear including, but not limited to pajama sets, gowns, bathrobes, slippers, blankets, et</w:t>
      </w:r>
      <w:r w:rsidR="00DD45B8">
        <w:rPr>
          <w:rFonts w:ascii="Times New Roman" w:hAnsi="Times New Roman" w:cs="Times New Roman"/>
        </w:rPr>
        <w:t>c..</w:t>
      </w:r>
    </w:p>
    <w:p w14:paraId="4D15D9DE" w14:textId="77777777" w:rsidR="00DD45B8" w:rsidRPr="00F843F3" w:rsidRDefault="00DD45B8" w:rsidP="00DD45B8">
      <w:pPr>
        <w:spacing w:after="0"/>
        <w:rPr>
          <w:rFonts w:ascii="Times New Roman" w:hAnsi="Times New Roman" w:cs="Times New Roman"/>
        </w:rPr>
      </w:pPr>
    </w:p>
    <w:p w14:paraId="372EF96B" w14:textId="41FCDBFE" w:rsidR="00F843F3" w:rsidRPr="00F843F3" w:rsidRDefault="00F843F3" w:rsidP="00F843F3">
      <w:p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A well-disciplined and orderly school is necessary for a safe learning environment to exist and is the right of every student and teacher.</w:t>
      </w:r>
      <w:r w:rsidR="00DD45B8">
        <w:rPr>
          <w:rFonts w:ascii="Times New Roman" w:hAnsi="Times New Roman" w:cs="Times New Roman"/>
        </w:rPr>
        <w:t xml:space="preserve"> </w:t>
      </w:r>
      <w:r w:rsidRPr="00F843F3">
        <w:rPr>
          <w:rFonts w:ascii="Times New Roman" w:hAnsi="Times New Roman" w:cs="Times New Roman"/>
        </w:rPr>
        <w:t xml:space="preserve">Please review all expectations with your child (ren) to reinforce AHS dress code expectations. Students who fail to comply with the </w:t>
      </w:r>
      <w:r w:rsidR="004A26A0">
        <w:rPr>
          <w:rFonts w:ascii="Times New Roman" w:hAnsi="Times New Roman" w:cs="Times New Roman"/>
        </w:rPr>
        <w:t xml:space="preserve">dress code </w:t>
      </w:r>
      <w:r w:rsidRPr="00F843F3">
        <w:rPr>
          <w:rFonts w:ascii="Times New Roman" w:hAnsi="Times New Roman" w:cs="Times New Roman"/>
        </w:rPr>
        <w:t>guidelines will be referred to an administrator</w:t>
      </w:r>
      <w:r w:rsidR="001C54B0">
        <w:rPr>
          <w:rFonts w:ascii="Times New Roman" w:hAnsi="Times New Roman" w:cs="Times New Roman"/>
        </w:rPr>
        <w:t>. Consequences will be given according to A</w:t>
      </w:r>
      <w:r w:rsidR="00431397">
        <w:rPr>
          <w:rFonts w:ascii="Times New Roman" w:hAnsi="Times New Roman" w:cs="Times New Roman"/>
        </w:rPr>
        <w:t xml:space="preserve">HS dress code </w:t>
      </w:r>
      <w:r w:rsidR="00EA331A">
        <w:rPr>
          <w:rFonts w:ascii="Times New Roman" w:hAnsi="Times New Roman" w:cs="Times New Roman"/>
        </w:rPr>
        <w:t xml:space="preserve">rules. </w:t>
      </w:r>
      <w:r w:rsidR="00431397">
        <w:rPr>
          <w:rFonts w:ascii="Times New Roman" w:hAnsi="Times New Roman" w:cs="Times New Roman"/>
        </w:rPr>
        <w:t>P</w:t>
      </w:r>
      <w:r w:rsidR="0017437D">
        <w:rPr>
          <w:rFonts w:ascii="Times New Roman" w:hAnsi="Times New Roman" w:cs="Times New Roman"/>
        </w:rPr>
        <w:t>arents will be contacted for support.</w:t>
      </w:r>
    </w:p>
    <w:p w14:paraId="202361FA" w14:textId="77777777" w:rsidR="00F843F3" w:rsidRPr="00F843F3" w:rsidRDefault="00F843F3" w:rsidP="00F843F3">
      <w:pPr>
        <w:spacing w:after="0"/>
        <w:rPr>
          <w:rFonts w:ascii="Times New Roman" w:hAnsi="Times New Roman" w:cs="Times New Roman"/>
        </w:rPr>
      </w:pPr>
    </w:p>
    <w:p w14:paraId="6C4EF494" w14:textId="77777777" w:rsidR="00DD45B8" w:rsidRDefault="00F843F3" w:rsidP="00F843F3">
      <w:p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 xml:space="preserve">Respectfully requested, </w:t>
      </w:r>
    </w:p>
    <w:p w14:paraId="2BCE73CB" w14:textId="63AFDA1A" w:rsidR="00F843F3" w:rsidRPr="00F843F3" w:rsidRDefault="00F843F3" w:rsidP="00F843F3">
      <w:pPr>
        <w:spacing w:after="0"/>
        <w:rPr>
          <w:rFonts w:ascii="Times New Roman" w:hAnsi="Times New Roman" w:cs="Times New Roman"/>
        </w:rPr>
      </w:pPr>
      <w:r w:rsidRPr="00F843F3">
        <w:rPr>
          <w:rFonts w:ascii="Times New Roman" w:hAnsi="Times New Roman" w:cs="Times New Roman"/>
        </w:rPr>
        <w:t>Dr. Kristopher William, Principal</w:t>
      </w:r>
    </w:p>
    <w:p w14:paraId="2A3D0DEF" w14:textId="77777777" w:rsidR="00F843F3" w:rsidRPr="00F843F3" w:rsidRDefault="00F843F3" w:rsidP="00F843F3">
      <w:pPr>
        <w:spacing w:after="0"/>
        <w:rPr>
          <w:rFonts w:ascii="Times New Roman" w:hAnsi="Times New Roman" w:cs="Times New Roman"/>
        </w:rPr>
      </w:pPr>
    </w:p>
    <w:p w14:paraId="7DA8E3DC" w14:textId="77777777" w:rsidR="002B66D6" w:rsidRDefault="002B66D6" w:rsidP="00CC397C">
      <w:pPr>
        <w:spacing w:after="0"/>
        <w:rPr>
          <w:rFonts w:ascii="Times New Roman" w:hAnsi="Times New Roman" w:cs="Times New Roman"/>
        </w:rPr>
      </w:pPr>
    </w:p>
    <w:sectPr w:rsidR="002B66D6" w:rsidSect="0049305D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1BE"/>
    <w:multiLevelType w:val="hybridMultilevel"/>
    <w:tmpl w:val="085C29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35144A"/>
    <w:multiLevelType w:val="hybridMultilevel"/>
    <w:tmpl w:val="6CA8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18382">
    <w:abstractNumId w:val="1"/>
  </w:num>
  <w:num w:numId="2" w16cid:durableId="118162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05"/>
    <w:rsid w:val="00051C05"/>
    <w:rsid w:val="00066F7F"/>
    <w:rsid w:val="00120D27"/>
    <w:rsid w:val="0017437D"/>
    <w:rsid w:val="001C54B0"/>
    <w:rsid w:val="001E3382"/>
    <w:rsid w:val="002128F1"/>
    <w:rsid w:val="00224587"/>
    <w:rsid w:val="002B66D6"/>
    <w:rsid w:val="00324B6C"/>
    <w:rsid w:val="00431397"/>
    <w:rsid w:val="0049305D"/>
    <w:rsid w:val="004A26A0"/>
    <w:rsid w:val="00560B41"/>
    <w:rsid w:val="00583D70"/>
    <w:rsid w:val="006A56EA"/>
    <w:rsid w:val="00700912"/>
    <w:rsid w:val="00860F2F"/>
    <w:rsid w:val="008F0884"/>
    <w:rsid w:val="009C0807"/>
    <w:rsid w:val="009D71DE"/>
    <w:rsid w:val="009F29CB"/>
    <w:rsid w:val="00B66FD2"/>
    <w:rsid w:val="00B70960"/>
    <w:rsid w:val="00B921C0"/>
    <w:rsid w:val="00C23A06"/>
    <w:rsid w:val="00CA4660"/>
    <w:rsid w:val="00CC397C"/>
    <w:rsid w:val="00D539D5"/>
    <w:rsid w:val="00DD45B8"/>
    <w:rsid w:val="00DF6192"/>
    <w:rsid w:val="00E5537D"/>
    <w:rsid w:val="00EA331A"/>
    <w:rsid w:val="00F10977"/>
    <w:rsid w:val="00F34862"/>
    <w:rsid w:val="00F62D5A"/>
    <w:rsid w:val="00F843F3"/>
    <w:rsid w:val="00F97675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7224"/>
  <w15:chartTrackingRefBased/>
  <w15:docId w15:val="{E4223BAE-973D-4D56-A25F-6AA4B102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05D0A7D5D1447A6CEFBCB4B5A11BF" ma:contentTypeVersion="11" ma:contentTypeDescription="Create a new document." ma:contentTypeScope="" ma:versionID="969eb7ed166b26e638ec68d12f011ff5">
  <xsd:schema xmlns:xsd="http://www.w3.org/2001/XMLSchema" xmlns:xs="http://www.w3.org/2001/XMLSchema" xmlns:p="http://schemas.microsoft.com/office/2006/metadata/properties" xmlns:ns3="e0204bfe-dbbc-4ee3-92e9-f7bd49ee7cdf" xmlns:ns4="2a854108-b5e2-4649-9acd-b4e39bcae7f1" targetNamespace="http://schemas.microsoft.com/office/2006/metadata/properties" ma:root="true" ma:fieldsID="d8a1759880894f397477eef270ae268c" ns3:_="" ns4:_="">
    <xsd:import namespace="e0204bfe-dbbc-4ee3-92e9-f7bd49ee7cdf"/>
    <xsd:import namespace="2a854108-b5e2-4649-9acd-b4e39bcae7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04bfe-dbbc-4ee3-92e9-f7bd49ee7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4108-b5e2-4649-9acd-b4e39bcae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14FC7-FE05-48EB-9A50-5D169D49A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04bfe-dbbc-4ee3-92e9-f7bd49ee7cdf"/>
    <ds:schemaRef ds:uri="2a854108-b5e2-4649-9acd-b4e39bcae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9C243-23FA-40DC-BD39-B34BCC920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F34F6-8E7D-4A18-8382-B2A96E3E6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Conchola</dc:creator>
  <cp:keywords/>
  <dc:description/>
  <cp:lastModifiedBy>Karen Gibbs</cp:lastModifiedBy>
  <cp:revision>14</cp:revision>
  <cp:lastPrinted>2021-07-26T19:59:00Z</cp:lastPrinted>
  <dcterms:created xsi:type="dcterms:W3CDTF">2022-07-27T21:34:00Z</dcterms:created>
  <dcterms:modified xsi:type="dcterms:W3CDTF">2022-07-27T21:47:00Z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0x010100EBD05D0A7D5D1447A6CEFBCB4B5A11BF</vt:lpwstr>
  </property>
</Properties>
</file>